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CF" w:rsidRPr="00BD0FCF" w:rsidRDefault="00BD0FCF" w:rsidP="00BD0FCF">
      <w:pPr>
        <w:spacing w:after="240"/>
        <w:contextualSpacing/>
        <w:jc w:val="center"/>
        <w:rPr>
          <w:b/>
          <w:bCs/>
        </w:rPr>
      </w:pPr>
      <w:bookmarkStart w:id="0" w:name="_GoBack"/>
      <w:bookmarkEnd w:id="0"/>
      <w:r w:rsidRPr="00BD0FCF">
        <w:rPr>
          <w:b/>
          <w:bCs/>
        </w:rPr>
        <w:t>Акционерное общество «Волгомост»</w:t>
      </w:r>
    </w:p>
    <w:p w:rsidR="00BD0FCF" w:rsidRPr="00BD0FCF" w:rsidRDefault="00BD0FCF" w:rsidP="00BD0FCF">
      <w:pPr>
        <w:spacing w:after="240"/>
        <w:contextualSpacing/>
        <w:jc w:val="center"/>
        <w:rPr>
          <w:b/>
          <w:bCs/>
        </w:rPr>
      </w:pPr>
      <w:r w:rsidRPr="00BD0FCF">
        <w:rPr>
          <w:b/>
          <w:bCs/>
        </w:rPr>
        <w:t>(АО «Волгомост», Общество)</w:t>
      </w:r>
    </w:p>
    <w:p w:rsidR="00BD0FCF" w:rsidRPr="00BD0FCF" w:rsidRDefault="00BD0FCF" w:rsidP="00BD0FCF">
      <w:pPr>
        <w:spacing w:after="240"/>
        <w:contextualSpacing/>
        <w:jc w:val="center"/>
        <w:rPr>
          <w:bCs/>
        </w:rPr>
      </w:pPr>
      <w:r w:rsidRPr="00BD0FCF">
        <w:rPr>
          <w:bCs/>
        </w:rPr>
        <w:t>Место нахождения: Россия, 129626, г. Москва, ул. Павла Корчагина, д. 2, офис 1801</w:t>
      </w:r>
    </w:p>
    <w:p w:rsidR="00B31780" w:rsidRDefault="00B31780" w:rsidP="007739C8">
      <w:pPr>
        <w:spacing w:after="240"/>
        <w:contextualSpacing/>
        <w:jc w:val="center"/>
        <w:rPr>
          <w:b/>
          <w:bCs/>
          <w:sz w:val="22"/>
          <w:szCs w:val="22"/>
        </w:rPr>
      </w:pPr>
    </w:p>
    <w:p w:rsidR="00074AC1" w:rsidRPr="005030B5" w:rsidRDefault="00074AC1" w:rsidP="007739C8">
      <w:pPr>
        <w:spacing w:after="240"/>
        <w:contextualSpacing/>
        <w:jc w:val="center"/>
        <w:rPr>
          <w:bCs/>
        </w:rPr>
      </w:pPr>
      <w:r w:rsidRPr="005030B5">
        <w:rPr>
          <w:b/>
          <w:bCs/>
        </w:rPr>
        <w:t>Сообщение</w:t>
      </w:r>
    </w:p>
    <w:p w:rsidR="00CC0698" w:rsidRPr="005030B5" w:rsidRDefault="00074AC1" w:rsidP="00415334">
      <w:pPr>
        <w:jc w:val="center"/>
        <w:rPr>
          <w:b/>
          <w:bCs/>
        </w:rPr>
      </w:pPr>
      <w:r w:rsidRPr="005030B5">
        <w:rPr>
          <w:b/>
          <w:bCs/>
        </w:rPr>
        <w:t xml:space="preserve">о </w:t>
      </w:r>
      <w:r w:rsidR="00B31780" w:rsidRPr="005030B5">
        <w:rPr>
          <w:b/>
          <w:bCs/>
        </w:rPr>
        <w:t xml:space="preserve">приеме предложений о выдвижении кандидатов для избрания в выборные органы Общества и/или о внесении вопросов в повестку дня годового общего собрания акционеров </w:t>
      </w:r>
      <w:r w:rsidR="00CC0698" w:rsidRPr="005030B5">
        <w:rPr>
          <w:b/>
        </w:rPr>
        <w:t>АО «</w:t>
      </w:r>
      <w:r w:rsidR="00BD0FCF">
        <w:rPr>
          <w:b/>
        </w:rPr>
        <w:t>Волгомост</w:t>
      </w:r>
      <w:r w:rsidR="00CC0698" w:rsidRPr="005030B5">
        <w:rPr>
          <w:b/>
        </w:rPr>
        <w:t>»</w:t>
      </w:r>
      <w:r w:rsidR="00B31780" w:rsidRPr="005030B5">
        <w:rPr>
          <w:b/>
        </w:rPr>
        <w:t>.</w:t>
      </w:r>
    </w:p>
    <w:p w:rsidR="00B31780" w:rsidRDefault="00B31780" w:rsidP="00074AC1">
      <w:pPr>
        <w:spacing w:line="264" w:lineRule="auto"/>
        <w:jc w:val="center"/>
        <w:rPr>
          <w:b/>
          <w:bCs/>
          <w:color w:val="000000"/>
          <w:sz w:val="22"/>
          <w:szCs w:val="22"/>
        </w:rPr>
      </w:pPr>
    </w:p>
    <w:p w:rsidR="00B31780" w:rsidRPr="005030B5" w:rsidRDefault="00074AC1" w:rsidP="00B31780">
      <w:pPr>
        <w:spacing w:line="264" w:lineRule="auto"/>
        <w:jc w:val="center"/>
        <w:rPr>
          <w:b/>
          <w:bCs/>
          <w:color w:val="000000"/>
        </w:rPr>
      </w:pPr>
      <w:r w:rsidRPr="005030B5">
        <w:rPr>
          <w:b/>
          <w:bCs/>
          <w:color w:val="000000"/>
        </w:rPr>
        <w:t>Уважаемый акционер!</w:t>
      </w:r>
    </w:p>
    <w:p w:rsidR="00BD0FCF" w:rsidRPr="00BD0FCF" w:rsidRDefault="00CC0698" w:rsidP="00BD0FCF">
      <w:pPr>
        <w:spacing w:line="264" w:lineRule="auto"/>
        <w:ind w:firstLine="426"/>
        <w:jc w:val="both"/>
        <w:rPr>
          <w:b/>
          <w:sz w:val="22"/>
          <w:szCs w:val="22"/>
        </w:rPr>
      </w:pPr>
      <w:r w:rsidRPr="00CF6960">
        <w:rPr>
          <w:sz w:val="22"/>
          <w:szCs w:val="22"/>
        </w:rPr>
        <w:t>АО «</w:t>
      </w:r>
      <w:r w:rsidR="00BD0FCF">
        <w:rPr>
          <w:sz w:val="22"/>
          <w:szCs w:val="22"/>
        </w:rPr>
        <w:t>Волгомост</w:t>
      </w:r>
      <w:r w:rsidRPr="00CF6960">
        <w:rPr>
          <w:sz w:val="22"/>
          <w:szCs w:val="22"/>
        </w:rPr>
        <w:t>»</w:t>
      </w:r>
      <w:r w:rsidRPr="00CF6960">
        <w:rPr>
          <w:b/>
          <w:sz w:val="22"/>
          <w:szCs w:val="22"/>
        </w:rPr>
        <w:t xml:space="preserve"> </w:t>
      </w:r>
      <w:r w:rsidR="00074AC1" w:rsidRPr="00CF6960">
        <w:rPr>
          <w:sz w:val="22"/>
          <w:szCs w:val="22"/>
        </w:rPr>
        <w:t xml:space="preserve">уведомляет Вас о том, что в соответствии с решением Совета директоров Общества </w:t>
      </w:r>
      <w:r w:rsidR="00BD0FCF">
        <w:rPr>
          <w:b/>
          <w:sz w:val="22"/>
          <w:szCs w:val="22"/>
        </w:rPr>
        <w:t xml:space="preserve">30 </w:t>
      </w:r>
      <w:r w:rsidR="00A204C7">
        <w:rPr>
          <w:b/>
          <w:sz w:val="22"/>
          <w:szCs w:val="22"/>
        </w:rPr>
        <w:t>июня</w:t>
      </w:r>
      <w:r w:rsidR="00A962A6" w:rsidRPr="00CF6960">
        <w:rPr>
          <w:b/>
          <w:sz w:val="22"/>
          <w:szCs w:val="22"/>
        </w:rPr>
        <w:t xml:space="preserve"> </w:t>
      </w:r>
      <w:r w:rsidR="00074AC1" w:rsidRPr="00CF6960">
        <w:rPr>
          <w:b/>
          <w:sz w:val="22"/>
          <w:szCs w:val="22"/>
        </w:rPr>
        <w:t>202</w:t>
      </w:r>
      <w:r w:rsidR="00A204C7">
        <w:rPr>
          <w:b/>
          <w:sz w:val="22"/>
          <w:szCs w:val="22"/>
        </w:rPr>
        <w:t>2</w:t>
      </w:r>
      <w:r w:rsidR="00074AC1" w:rsidRPr="00CF6960">
        <w:rPr>
          <w:b/>
          <w:sz w:val="22"/>
          <w:szCs w:val="22"/>
        </w:rPr>
        <w:t xml:space="preserve"> г</w:t>
      </w:r>
      <w:r w:rsidR="00BD0FCF">
        <w:rPr>
          <w:b/>
          <w:sz w:val="22"/>
          <w:szCs w:val="22"/>
        </w:rPr>
        <w:t>.</w:t>
      </w:r>
      <w:r w:rsidR="00D308D6" w:rsidRPr="00CF6960">
        <w:rPr>
          <w:b/>
          <w:sz w:val="22"/>
          <w:szCs w:val="22"/>
        </w:rPr>
        <w:t xml:space="preserve"> </w:t>
      </w:r>
      <w:r w:rsidR="00BD0FCF" w:rsidRPr="00BD0FCF">
        <w:rPr>
          <w:sz w:val="22"/>
          <w:szCs w:val="22"/>
        </w:rPr>
        <w:t>состоится годовое общее собрание акционеров АО «Волгомост» (далее также – Собрание) в форме</w:t>
      </w:r>
      <w:r w:rsidR="00BD0FCF" w:rsidRPr="00BD0FCF">
        <w:rPr>
          <w:b/>
          <w:sz w:val="22"/>
          <w:szCs w:val="22"/>
        </w:rPr>
        <w:t xml:space="preserve"> заочного голосования.</w:t>
      </w:r>
    </w:p>
    <w:p w:rsidR="00B31780" w:rsidRPr="00B31780" w:rsidRDefault="00B31780" w:rsidP="00B31780">
      <w:pPr>
        <w:spacing w:line="264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B31780">
        <w:rPr>
          <w:sz w:val="22"/>
          <w:szCs w:val="22"/>
        </w:rPr>
        <w:t xml:space="preserve"> соответствии с статьей 17 Федерального закона № 46-ФЗ от 08.03.2022г. «О внесении изменений в отдельные законодательные акты Российской Федерации», Советом директоров АО </w:t>
      </w:r>
      <w:r w:rsidRPr="00CF6960">
        <w:rPr>
          <w:sz w:val="22"/>
          <w:szCs w:val="22"/>
        </w:rPr>
        <w:t>«</w:t>
      </w:r>
      <w:r w:rsidR="00BD0FCF">
        <w:rPr>
          <w:sz w:val="22"/>
          <w:szCs w:val="22"/>
        </w:rPr>
        <w:t>Волгомост</w:t>
      </w:r>
      <w:r w:rsidRPr="00CF6960">
        <w:rPr>
          <w:sz w:val="22"/>
          <w:szCs w:val="22"/>
        </w:rPr>
        <w:t>»</w:t>
      </w:r>
      <w:r w:rsidRPr="00CF6960">
        <w:rPr>
          <w:b/>
          <w:sz w:val="22"/>
          <w:szCs w:val="22"/>
        </w:rPr>
        <w:t xml:space="preserve"> </w:t>
      </w:r>
      <w:r w:rsidRPr="00B31780">
        <w:rPr>
          <w:sz w:val="22"/>
          <w:szCs w:val="22"/>
        </w:rPr>
        <w:t xml:space="preserve">приняты нижеследующие решения, касающиеся подготовки и проведения </w:t>
      </w:r>
      <w:r w:rsidR="00BD0FCF">
        <w:rPr>
          <w:sz w:val="22"/>
          <w:szCs w:val="22"/>
        </w:rPr>
        <w:t>3</w:t>
      </w:r>
      <w:r>
        <w:rPr>
          <w:sz w:val="22"/>
          <w:szCs w:val="22"/>
        </w:rPr>
        <w:t xml:space="preserve">0 июня </w:t>
      </w:r>
      <w:r w:rsidRPr="00B31780">
        <w:rPr>
          <w:sz w:val="22"/>
          <w:szCs w:val="22"/>
        </w:rPr>
        <w:t xml:space="preserve">2022 года годового общего собрания акционеров Общества: </w:t>
      </w:r>
    </w:p>
    <w:p w:rsidR="00B31780" w:rsidRPr="00B31780" w:rsidRDefault="00B31780" w:rsidP="00B31780">
      <w:pPr>
        <w:spacing w:line="264" w:lineRule="auto"/>
        <w:jc w:val="both"/>
        <w:rPr>
          <w:b/>
          <w:bCs/>
          <w:sz w:val="22"/>
          <w:szCs w:val="22"/>
        </w:rPr>
      </w:pPr>
    </w:p>
    <w:p w:rsidR="00B31780" w:rsidRPr="00B31780" w:rsidRDefault="00B31780" w:rsidP="00B31780">
      <w:pPr>
        <w:spacing w:line="264" w:lineRule="auto"/>
        <w:ind w:firstLine="426"/>
        <w:jc w:val="both"/>
        <w:rPr>
          <w:b/>
          <w:sz w:val="22"/>
          <w:szCs w:val="22"/>
        </w:rPr>
      </w:pPr>
      <w:r w:rsidRPr="00B31780">
        <w:rPr>
          <w:sz w:val="22"/>
          <w:szCs w:val="22"/>
        </w:rPr>
        <w:t xml:space="preserve">1. В соответствии с пунктом 3 части 1 и частью 2 статьи 17 Федерального закона № 46-ФЗ от 08.03.2022 г. «О внесении изменений в отдельные законодательные акты Российской Федерации»: </w:t>
      </w:r>
      <w:r>
        <w:rPr>
          <w:sz w:val="22"/>
          <w:szCs w:val="22"/>
        </w:rPr>
        <w:t>Дата</w:t>
      </w:r>
      <w:r w:rsidRPr="00B31780">
        <w:rPr>
          <w:sz w:val="22"/>
          <w:szCs w:val="22"/>
        </w:rPr>
        <w:t xml:space="preserve">, </w:t>
      </w:r>
      <w:r w:rsidRPr="00B31780">
        <w:rPr>
          <w:b/>
          <w:sz w:val="22"/>
          <w:szCs w:val="22"/>
        </w:rPr>
        <w:t xml:space="preserve">до которой от акционеров </w:t>
      </w:r>
      <w:r w:rsidRPr="00B31780">
        <w:rPr>
          <w:sz w:val="22"/>
          <w:szCs w:val="22"/>
        </w:rPr>
        <w:t xml:space="preserve">будут приниматься предложения о выдвижении кандидатов для избрания в выборные органы Общества и/или предложения о внесении вопросов в повестку дня годового общего собрания акционеров АО </w:t>
      </w:r>
      <w:r w:rsidRPr="00CF6960">
        <w:rPr>
          <w:sz w:val="22"/>
          <w:szCs w:val="22"/>
        </w:rPr>
        <w:t>«</w:t>
      </w:r>
      <w:r w:rsidR="00BD0FCF">
        <w:rPr>
          <w:sz w:val="22"/>
          <w:szCs w:val="22"/>
        </w:rPr>
        <w:t>Волгомост</w:t>
      </w:r>
      <w:r w:rsidRPr="00CF6960">
        <w:rPr>
          <w:sz w:val="22"/>
          <w:szCs w:val="22"/>
        </w:rPr>
        <w:t>»</w:t>
      </w:r>
      <w:r w:rsidRPr="00CF696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 итогам 2021 года</w:t>
      </w:r>
      <w:r w:rsidRPr="00B31780">
        <w:rPr>
          <w:sz w:val="22"/>
          <w:szCs w:val="22"/>
        </w:rPr>
        <w:t xml:space="preserve"> – </w:t>
      </w:r>
      <w:r w:rsidR="00BD0FCF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 xml:space="preserve"> </w:t>
      </w:r>
      <w:r w:rsidR="00BD0FCF">
        <w:rPr>
          <w:b/>
          <w:sz w:val="22"/>
          <w:szCs w:val="22"/>
        </w:rPr>
        <w:t>июня</w:t>
      </w:r>
      <w:r w:rsidRPr="00B31780">
        <w:rPr>
          <w:b/>
          <w:sz w:val="22"/>
          <w:szCs w:val="22"/>
        </w:rPr>
        <w:t xml:space="preserve"> 2022 года.</w:t>
      </w:r>
    </w:p>
    <w:p w:rsidR="00B31780" w:rsidRPr="00B31780" w:rsidRDefault="00B31780" w:rsidP="00B31780">
      <w:pPr>
        <w:spacing w:line="264" w:lineRule="auto"/>
        <w:ind w:firstLine="426"/>
        <w:jc w:val="both"/>
        <w:rPr>
          <w:b/>
          <w:sz w:val="22"/>
          <w:szCs w:val="22"/>
        </w:rPr>
      </w:pPr>
    </w:p>
    <w:p w:rsidR="00B31780" w:rsidRPr="00B31780" w:rsidRDefault="00B31780" w:rsidP="00B31780">
      <w:pPr>
        <w:spacing w:line="264" w:lineRule="auto"/>
        <w:ind w:firstLine="426"/>
        <w:jc w:val="both"/>
        <w:rPr>
          <w:b/>
          <w:sz w:val="22"/>
          <w:szCs w:val="22"/>
        </w:rPr>
      </w:pPr>
      <w:r w:rsidRPr="00B31780">
        <w:rPr>
          <w:sz w:val="22"/>
          <w:szCs w:val="22"/>
        </w:rPr>
        <w:t>2</w:t>
      </w:r>
      <w:r w:rsidRPr="00B31780">
        <w:rPr>
          <w:b/>
          <w:sz w:val="22"/>
          <w:szCs w:val="22"/>
        </w:rPr>
        <w:t>. </w:t>
      </w:r>
      <w:r w:rsidRPr="00B31780">
        <w:rPr>
          <w:sz w:val="22"/>
          <w:szCs w:val="22"/>
        </w:rPr>
        <w:t>Почтовый адрес,</w:t>
      </w:r>
      <w:r w:rsidRPr="00B31780">
        <w:rPr>
          <w:b/>
          <w:sz w:val="22"/>
          <w:szCs w:val="22"/>
        </w:rPr>
        <w:t xml:space="preserve"> </w:t>
      </w:r>
      <w:r w:rsidRPr="00B31780">
        <w:rPr>
          <w:sz w:val="22"/>
          <w:szCs w:val="22"/>
        </w:rPr>
        <w:t xml:space="preserve">по которому акционеры могут направить предложения о выдвижении кандидатов для избрания в выборные органы Общества и/или предложения о внесении вопросов в повестку дня годового общего собрания акционеров АО </w:t>
      </w:r>
      <w:r w:rsidRPr="00CF6960">
        <w:rPr>
          <w:sz w:val="22"/>
          <w:szCs w:val="22"/>
        </w:rPr>
        <w:t>«</w:t>
      </w:r>
      <w:r w:rsidR="00BD0FCF">
        <w:rPr>
          <w:sz w:val="22"/>
          <w:szCs w:val="22"/>
        </w:rPr>
        <w:t>Волгомост</w:t>
      </w:r>
      <w:r w:rsidRPr="00CF6960">
        <w:rPr>
          <w:sz w:val="22"/>
          <w:szCs w:val="22"/>
        </w:rPr>
        <w:t>»</w:t>
      </w:r>
      <w:r w:rsidRPr="00B31780">
        <w:rPr>
          <w:sz w:val="22"/>
          <w:szCs w:val="22"/>
        </w:rPr>
        <w:t xml:space="preserve"> по итогам 2021 года:</w:t>
      </w:r>
      <w:r w:rsidRPr="00B31780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10028, г"/>
        </w:smartTagPr>
        <w:r w:rsidR="00BD0FCF" w:rsidRPr="00BD0FCF">
          <w:rPr>
            <w:b/>
            <w:bCs/>
            <w:sz w:val="22"/>
            <w:szCs w:val="22"/>
          </w:rPr>
          <w:t>410028, г</w:t>
        </w:r>
      </w:smartTag>
      <w:r w:rsidR="00BD0FCF" w:rsidRPr="00BD0FCF">
        <w:rPr>
          <w:b/>
          <w:bCs/>
          <w:sz w:val="22"/>
          <w:szCs w:val="22"/>
        </w:rPr>
        <w:t>. Саратов, ул. Мичурина, д. 112, АО «Волгомост».</w:t>
      </w:r>
    </w:p>
    <w:p w:rsidR="00B31780" w:rsidRPr="00B31780" w:rsidRDefault="00B31780" w:rsidP="00B31780">
      <w:pPr>
        <w:spacing w:line="264" w:lineRule="auto"/>
        <w:ind w:firstLine="426"/>
        <w:jc w:val="both"/>
        <w:rPr>
          <w:b/>
          <w:sz w:val="22"/>
          <w:szCs w:val="22"/>
        </w:rPr>
      </w:pPr>
    </w:p>
    <w:p w:rsidR="00B31780" w:rsidRPr="00B31780" w:rsidRDefault="00B31780" w:rsidP="00B31780">
      <w:pPr>
        <w:spacing w:line="264" w:lineRule="auto"/>
        <w:ind w:firstLine="426"/>
        <w:jc w:val="both"/>
        <w:rPr>
          <w:sz w:val="22"/>
          <w:szCs w:val="22"/>
        </w:rPr>
      </w:pPr>
      <w:r w:rsidRPr="00B31780">
        <w:rPr>
          <w:sz w:val="22"/>
          <w:szCs w:val="22"/>
        </w:rPr>
        <w:t>3. Предложени</w:t>
      </w:r>
      <w:r>
        <w:rPr>
          <w:sz w:val="22"/>
          <w:szCs w:val="22"/>
        </w:rPr>
        <w:t>я</w:t>
      </w:r>
      <w:r w:rsidRPr="00B31780">
        <w:rPr>
          <w:sz w:val="22"/>
          <w:szCs w:val="22"/>
        </w:rPr>
        <w:t xml:space="preserve"> о выдвижении кандидатов для избрания в выборные органы Общества и/или предложения о внесении вопросов в повестку дня годового общего собрания акционеров АО </w:t>
      </w:r>
      <w:r w:rsidRPr="00CF6960">
        <w:rPr>
          <w:sz w:val="22"/>
          <w:szCs w:val="22"/>
        </w:rPr>
        <w:t>«</w:t>
      </w:r>
      <w:r w:rsidR="00BD0FCF">
        <w:rPr>
          <w:sz w:val="22"/>
          <w:szCs w:val="22"/>
        </w:rPr>
        <w:t>Волгомост»</w:t>
      </w:r>
      <w:r w:rsidRPr="00B31780">
        <w:rPr>
          <w:sz w:val="22"/>
          <w:szCs w:val="22"/>
        </w:rPr>
        <w:t xml:space="preserve"> по итогам 2021 года вносятся в соответствии с требованиями пунктов 3 и 4 статьи 53 Федерального закона от 26.12.1995 г. № 208-ФЗ «Об акционерных обществах».</w:t>
      </w:r>
    </w:p>
    <w:p w:rsidR="00B31780" w:rsidRPr="00B31780" w:rsidRDefault="00B31780" w:rsidP="00B31780">
      <w:pPr>
        <w:spacing w:line="264" w:lineRule="auto"/>
        <w:ind w:firstLine="426"/>
        <w:jc w:val="both"/>
        <w:rPr>
          <w:sz w:val="22"/>
          <w:szCs w:val="22"/>
        </w:rPr>
      </w:pPr>
    </w:p>
    <w:p w:rsidR="00B31780" w:rsidRPr="00B31780" w:rsidRDefault="00B31780" w:rsidP="00B31780">
      <w:pPr>
        <w:spacing w:line="264" w:lineRule="auto"/>
        <w:ind w:firstLine="426"/>
        <w:jc w:val="both"/>
        <w:rPr>
          <w:sz w:val="22"/>
          <w:szCs w:val="22"/>
        </w:rPr>
      </w:pPr>
      <w:r w:rsidRPr="00B31780">
        <w:rPr>
          <w:sz w:val="22"/>
          <w:szCs w:val="22"/>
        </w:rPr>
        <w:t xml:space="preserve">4. Акционеры, являющиеся в совокупности владельцами не менее 2 (двух) процентов голосующих акций Общества, </w:t>
      </w:r>
      <w:r w:rsidRPr="00B31780">
        <w:rPr>
          <w:b/>
          <w:sz w:val="22"/>
          <w:szCs w:val="22"/>
        </w:rPr>
        <w:t xml:space="preserve">в срок до </w:t>
      </w:r>
      <w:r w:rsidR="00BD0FCF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 xml:space="preserve"> </w:t>
      </w:r>
      <w:r w:rsidR="00BD0FCF">
        <w:rPr>
          <w:b/>
          <w:sz w:val="22"/>
          <w:szCs w:val="22"/>
        </w:rPr>
        <w:t>июня</w:t>
      </w:r>
      <w:r w:rsidRPr="00B31780">
        <w:rPr>
          <w:b/>
          <w:sz w:val="22"/>
          <w:szCs w:val="22"/>
        </w:rPr>
        <w:t xml:space="preserve"> 2022 года</w:t>
      </w:r>
      <w:r w:rsidRPr="00B31780">
        <w:rPr>
          <w:sz w:val="22"/>
          <w:szCs w:val="22"/>
        </w:rPr>
        <w:t xml:space="preserve"> вправе вносить предложения о выдвижении кандидатов для избрания в выборные органы Общества и/или предложения о внесении вопросов в повестку дня годового общего собрания акционеров АО </w:t>
      </w:r>
      <w:r w:rsidRPr="00CF6960">
        <w:rPr>
          <w:sz w:val="22"/>
          <w:szCs w:val="22"/>
        </w:rPr>
        <w:t>«</w:t>
      </w:r>
      <w:r w:rsidR="00BD0FCF">
        <w:rPr>
          <w:sz w:val="22"/>
          <w:szCs w:val="22"/>
        </w:rPr>
        <w:t>Волгомост</w:t>
      </w:r>
      <w:r w:rsidRPr="00CF6960">
        <w:rPr>
          <w:sz w:val="22"/>
          <w:szCs w:val="22"/>
        </w:rPr>
        <w:t>»</w:t>
      </w:r>
      <w:r w:rsidRPr="00B31780">
        <w:rPr>
          <w:sz w:val="22"/>
          <w:szCs w:val="22"/>
        </w:rPr>
        <w:t xml:space="preserve"> по итогам 2021 года в дополнение к таким предложениям ранее поступившим в Общество, а акционеры от которых указанные предложения поступили ранее, вправе вносить </w:t>
      </w:r>
      <w:r w:rsidRPr="00B31780">
        <w:rPr>
          <w:b/>
          <w:sz w:val="22"/>
          <w:szCs w:val="22"/>
        </w:rPr>
        <w:t>новые предложения</w:t>
      </w:r>
      <w:r w:rsidRPr="00B31780">
        <w:rPr>
          <w:sz w:val="22"/>
          <w:szCs w:val="22"/>
        </w:rPr>
        <w:t xml:space="preserve"> взамен поступивших. В случае внесения акционерами новых предложений, ранее поступившие от них предложения считаются отозванными.</w:t>
      </w:r>
    </w:p>
    <w:p w:rsidR="00B31780" w:rsidRDefault="00B31780" w:rsidP="005C23B7">
      <w:pPr>
        <w:spacing w:line="264" w:lineRule="auto"/>
        <w:ind w:firstLine="426"/>
        <w:jc w:val="both"/>
        <w:rPr>
          <w:sz w:val="22"/>
          <w:szCs w:val="22"/>
        </w:rPr>
      </w:pPr>
    </w:p>
    <w:p w:rsidR="00B31780" w:rsidRDefault="00B31780" w:rsidP="005030B5">
      <w:pPr>
        <w:spacing w:line="264" w:lineRule="auto"/>
        <w:jc w:val="both"/>
        <w:rPr>
          <w:sz w:val="22"/>
          <w:szCs w:val="22"/>
        </w:rPr>
      </w:pPr>
    </w:p>
    <w:p w:rsidR="00EC0B23" w:rsidRPr="00CF6960" w:rsidRDefault="00CF6960" w:rsidP="007739C8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Телефон</w:t>
      </w:r>
      <w:r w:rsidR="00074AC1" w:rsidRPr="00CF6960">
        <w:rPr>
          <w:sz w:val="22"/>
          <w:szCs w:val="22"/>
        </w:rPr>
        <w:t xml:space="preserve"> для справок: </w:t>
      </w:r>
      <w:r w:rsidR="00BD0FCF" w:rsidRPr="00BD0FCF">
        <w:rPr>
          <w:b/>
          <w:bCs/>
          <w:sz w:val="22"/>
          <w:szCs w:val="22"/>
        </w:rPr>
        <w:t>(8452) 57-06-62</w:t>
      </w:r>
    </w:p>
    <w:p w:rsidR="00DE6B1E" w:rsidRPr="00CF6960" w:rsidRDefault="00D37688" w:rsidP="00A4786A">
      <w:pPr>
        <w:spacing w:line="264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Совет директоров АО «В</w:t>
      </w:r>
      <w:r w:rsidR="00BD0FCF">
        <w:rPr>
          <w:b/>
          <w:sz w:val="22"/>
          <w:szCs w:val="22"/>
        </w:rPr>
        <w:t>олгомост</w:t>
      </w:r>
      <w:r>
        <w:rPr>
          <w:b/>
          <w:sz w:val="22"/>
          <w:szCs w:val="22"/>
        </w:rPr>
        <w:t>»</w:t>
      </w:r>
    </w:p>
    <w:sectPr w:rsidR="00DE6B1E" w:rsidRPr="00CF6960" w:rsidSect="00D37688">
      <w:footerReference w:type="default" r:id="rId7"/>
      <w:pgSz w:w="11906" w:h="16838"/>
      <w:pgMar w:top="567" w:right="85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C0" w:rsidRDefault="005F79C0">
      <w:r>
        <w:separator/>
      </w:r>
    </w:p>
  </w:endnote>
  <w:endnote w:type="continuationSeparator" w:id="0">
    <w:p w:rsidR="005F79C0" w:rsidRDefault="005F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D16" w:rsidRDefault="00B602E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31780" w:rsidRPr="00B31780">
      <w:rPr>
        <w:noProof/>
        <w:lang w:val="ru-RU"/>
      </w:rPr>
      <w:t>2</w:t>
    </w:r>
    <w:r>
      <w:fldChar w:fldCharType="end"/>
    </w:r>
  </w:p>
  <w:p w:rsidR="00C97D16" w:rsidRDefault="00C97D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C0" w:rsidRDefault="005F79C0">
      <w:r>
        <w:separator/>
      </w:r>
    </w:p>
  </w:footnote>
  <w:footnote w:type="continuationSeparator" w:id="0">
    <w:p w:rsidR="005F79C0" w:rsidRDefault="005F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19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1" w15:restartNumberingAfterBreak="0">
    <w:nsid w:val="472235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2" w15:restartNumberingAfterBreak="0">
    <w:nsid w:val="6A1F79BA"/>
    <w:multiLevelType w:val="singleLevel"/>
    <w:tmpl w:val="51A23C0A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A8701E4"/>
    <w:multiLevelType w:val="hybridMultilevel"/>
    <w:tmpl w:val="49B4ED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C1"/>
    <w:rsid w:val="000555F7"/>
    <w:rsid w:val="00074AC1"/>
    <w:rsid w:val="000C0B43"/>
    <w:rsid w:val="000D421E"/>
    <w:rsid w:val="000F2379"/>
    <w:rsid w:val="001355A6"/>
    <w:rsid w:val="00146AEB"/>
    <w:rsid w:val="00157BED"/>
    <w:rsid w:val="001B7761"/>
    <w:rsid w:val="00214C10"/>
    <w:rsid w:val="00231562"/>
    <w:rsid w:val="00262D6B"/>
    <w:rsid w:val="002C4EEE"/>
    <w:rsid w:val="00377956"/>
    <w:rsid w:val="00415334"/>
    <w:rsid w:val="00445388"/>
    <w:rsid w:val="00475353"/>
    <w:rsid w:val="00475B4A"/>
    <w:rsid w:val="00491538"/>
    <w:rsid w:val="004939A5"/>
    <w:rsid w:val="004B086B"/>
    <w:rsid w:val="005030B5"/>
    <w:rsid w:val="00513364"/>
    <w:rsid w:val="005466AF"/>
    <w:rsid w:val="00555982"/>
    <w:rsid w:val="005C23B7"/>
    <w:rsid w:val="005E3159"/>
    <w:rsid w:val="005F79C0"/>
    <w:rsid w:val="0061502E"/>
    <w:rsid w:val="00630290"/>
    <w:rsid w:val="006D7F54"/>
    <w:rsid w:val="00747BA4"/>
    <w:rsid w:val="007739C8"/>
    <w:rsid w:val="0078479B"/>
    <w:rsid w:val="007D71E1"/>
    <w:rsid w:val="00801BA1"/>
    <w:rsid w:val="008F7066"/>
    <w:rsid w:val="009979E2"/>
    <w:rsid w:val="009D5D09"/>
    <w:rsid w:val="009E33BE"/>
    <w:rsid w:val="00A204C7"/>
    <w:rsid w:val="00A4786A"/>
    <w:rsid w:val="00A962A6"/>
    <w:rsid w:val="00B23ECC"/>
    <w:rsid w:val="00B31780"/>
    <w:rsid w:val="00B40A09"/>
    <w:rsid w:val="00B602EE"/>
    <w:rsid w:val="00BA6DDD"/>
    <w:rsid w:val="00BD0FCF"/>
    <w:rsid w:val="00C12979"/>
    <w:rsid w:val="00C258E5"/>
    <w:rsid w:val="00C97D16"/>
    <w:rsid w:val="00CC0257"/>
    <w:rsid w:val="00CC0698"/>
    <w:rsid w:val="00CD243F"/>
    <w:rsid w:val="00CF6960"/>
    <w:rsid w:val="00D308D6"/>
    <w:rsid w:val="00D37688"/>
    <w:rsid w:val="00D77001"/>
    <w:rsid w:val="00DE6B1E"/>
    <w:rsid w:val="00E1379C"/>
    <w:rsid w:val="00E90E5D"/>
    <w:rsid w:val="00EC0B23"/>
    <w:rsid w:val="00F21216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F7090-2066-400A-BC92-DCAB8AEE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4AC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74A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074A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">
    <w:name w:val="заголовок 2"/>
    <w:basedOn w:val="a"/>
    <w:next w:val="a"/>
    <w:rsid w:val="00074AC1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paragraph" w:styleId="a6">
    <w:name w:val="header"/>
    <w:basedOn w:val="a"/>
    <w:link w:val="a7"/>
    <w:uiPriority w:val="99"/>
    <w:unhideWhenUsed/>
    <w:rsid w:val="004753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75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39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939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Космодемьянский Александр Павлович</cp:lastModifiedBy>
  <cp:revision>2</cp:revision>
  <cp:lastPrinted>2021-07-20T10:14:00Z</cp:lastPrinted>
  <dcterms:created xsi:type="dcterms:W3CDTF">2022-05-26T09:02:00Z</dcterms:created>
  <dcterms:modified xsi:type="dcterms:W3CDTF">2022-05-26T09:02:00Z</dcterms:modified>
</cp:coreProperties>
</file>